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7F" w:rsidRPr="006031E2" w:rsidRDefault="0044057F" w:rsidP="0044057F">
      <w:pPr>
        <w:pStyle w:val="3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r w:rsidRPr="006031E2">
        <w:rPr>
          <w:sz w:val="24"/>
          <w:szCs w:val="24"/>
        </w:rPr>
        <w:t>Приложение № 3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к Порядку предоставления услуги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по приему заявлений и документов,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в том числе с использованием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 xml:space="preserve">информационных технологий, </w:t>
      </w:r>
      <w:proofErr w:type="gramStart"/>
      <w:r w:rsidRPr="006031E2">
        <w:t>в</w:t>
      </w:r>
      <w:proofErr w:type="gramEnd"/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лагеря дневного пребывания,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proofErr w:type="gramStart"/>
      <w:r w:rsidRPr="006031E2">
        <w:t>создаваемые</w:t>
      </w:r>
      <w:proofErr w:type="gramEnd"/>
      <w:r w:rsidRPr="006031E2">
        <w:t xml:space="preserve"> в период школьных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каникул на базе государственных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образовательных учреждений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Санкт-Петербурга, с пребыванием</w:t>
      </w:r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 xml:space="preserve">детей в дневное время и </w:t>
      </w:r>
      <w:proofErr w:type="gramStart"/>
      <w:r w:rsidRPr="006031E2">
        <w:t>обязательной</w:t>
      </w:r>
      <w:proofErr w:type="gramEnd"/>
    </w:p>
    <w:p w:rsidR="0044057F" w:rsidRPr="006031E2" w:rsidRDefault="0044057F" w:rsidP="0044057F">
      <w:pPr>
        <w:pStyle w:val="formattext"/>
        <w:spacing w:before="0" w:beforeAutospacing="0" w:after="0" w:afterAutospacing="0"/>
        <w:jc w:val="right"/>
        <w:textAlignment w:val="baseline"/>
      </w:pPr>
      <w:r w:rsidRPr="006031E2">
        <w:t>организацией их питания</w:t>
      </w:r>
    </w:p>
    <w:p w:rsidR="0044057F" w:rsidRDefault="0044057F" w:rsidP="0044057F">
      <w:pPr>
        <w:pStyle w:val="headertext"/>
        <w:spacing w:before="0" w:beforeAutospacing="0" w:after="120" w:afterAutospacing="0"/>
        <w:jc w:val="center"/>
        <w:textAlignment w:val="baseline"/>
        <w:rPr>
          <w:b/>
          <w:bCs/>
        </w:rPr>
      </w:pPr>
    </w:p>
    <w:p w:rsidR="0044057F" w:rsidRPr="006031E2" w:rsidRDefault="0044057F" w:rsidP="0044057F">
      <w:pPr>
        <w:pStyle w:val="headertext"/>
        <w:spacing w:before="0" w:beforeAutospacing="0" w:after="120" w:afterAutospacing="0"/>
        <w:jc w:val="center"/>
        <w:textAlignment w:val="baseline"/>
        <w:rPr>
          <w:b/>
          <w:bCs/>
        </w:rPr>
      </w:pPr>
      <w:r w:rsidRPr="006031E2">
        <w:rPr>
          <w:b/>
          <w:bCs/>
        </w:rPr>
        <w:t>Перечень документов, необходимых для предоставления услуги по приему заявлений и документов в лагеря дневного пребывания, создаваемые в период школьных каникул на базе государственных образовательных учреждений Санкт-Петербурга, с пребыванием детей в дневное время и обязательной организацией их питания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441"/>
        <w:gridCol w:w="6095"/>
      </w:tblGrid>
      <w:tr w:rsidR="0044057F" w:rsidRPr="006031E2" w:rsidTr="00E4644F">
        <w:trPr>
          <w:trHeight w:val="1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57F" w:rsidRPr="006031E2" w:rsidRDefault="0044057F" w:rsidP="00E464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57F" w:rsidRPr="006031E2" w:rsidRDefault="0044057F" w:rsidP="00E464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057F" w:rsidRPr="006031E2" w:rsidRDefault="0044057F" w:rsidP="00E4644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 xml:space="preserve">№ </w:t>
            </w:r>
            <w:proofErr w:type="gramStart"/>
            <w:r w:rsidRPr="006031E2">
              <w:t>п</w:t>
            </w:r>
            <w:proofErr w:type="gramEnd"/>
            <w:r w:rsidRPr="006031E2">
              <w:t>/п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Категория детей и молодежи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Документы</w:t>
            </w:r>
          </w:p>
        </w:tc>
      </w:tr>
      <w:tr w:rsidR="0044057F" w:rsidRPr="006031E2" w:rsidTr="00E4644F">
        <w:trPr>
          <w:trHeight w:val="1017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1</w:t>
            </w:r>
            <w:r>
              <w:t>, 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Дети, оставшиеся без попечения родителей</w:t>
            </w:r>
          </w:p>
          <w:p w:rsidR="0044057F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rPr>
          <w:trHeight w:val="3499"/>
        </w:trPr>
        <w:tc>
          <w:tcPr>
            <w:tcW w:w="6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Дети-сироты</w:t>
            </w:r>
          </w:p>
        </w:tc>
        <w:tc>
          <w:tcPr>
            <w:tcW w:w="609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</w:t>
            </w:r>
            <w:r w:rsidRPr="006031E2">
              <w:lastRenderedPageBreak/>
              <w:t>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 (при наличии);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удостоверение опекуна, попечителя;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proofErr w:type="gramStart"/>
            <w:r w:rsidRPr="006031E2"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  <w:proofErr w:type="gramEnd"/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свидетельства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5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6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7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Дети-инвалиды, а также лица, сопровождающие детей-инвалидов, если такие дети по медицинским показаниям нуждаются в постоянном уходе и помощи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</w:t>
            </w:r>
            <w:r w:rsidRPr="006031E2">
              <w:lastRenderedPageBreak/>
              <w:t>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документ, подтверждающий наличие инвалидности, выданный федеральным государственным учреждением </w:t>
            </w:r>
            <w:proofErr w:type="gramStart"/>
            <w:r w:rsidRPr="006031E2">
              <w:t>медико-социальной</w:t>
            </w:r>
            <w:proofErr w:type="gramEnd"/>
            <w:r w:rsidRPr="006031E2">
              <w:t xml:space="preserve"> экспертизы;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8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9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10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индивидуальная программа реабилитации или </w:t>
            </w:r>
            <w:proofErr w:type="spellStart"/>
            <w:r w:rsidRPr="006031E2">
              <w:t>абилитации</w:t>
            </w:r>
            <w:proofErr w:type="spellEnd"/>
            <w:r w:rsidRPr="006031E2">
              <w:t xml:space="preserve"> ребенка-инвалида, выданная федеральным государственным учреждением </w:t>
            </w:r>
            <w:proofErr w:type="gramStart"/>
            <w:r w:rsidRPr="006031E2">
              <w:t>медико-социальной</w:t>
            </w:r>
            <w:proofErr w:type="gramEnd"/>
            <w:r w:rsidRPr="006031E2">
              <w:t xml:space="preserve"> экспертизы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</w:t>
            </w:r>
            <w:r w:rsidRPr="006031E2">
              <w:lastRenderedPageBreak/>
              <w:t>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proofErr w:type="gramStart"/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  <w:proofErr w:type="gramEnd"/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11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12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13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из семей беженцев и вынужденных переселенцев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 (при наличии);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</w:t>
            </w:r>
            <w:r w:rsidRPr="006031E2">
              <w:lastRenderedPageBreak/>
              <w:t>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удостоверение вынужденного переселенца или удостоверение беженца, выданное Министерством внутренних дел Российской Федерации;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14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15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16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Дети, состоящие на учете в органах внутренних дел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</w:t>
            </w:r>
            <w:r w:rsidRPr="006031E2">
              <w:lastRenderedPageBreak/>
              <w:t>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обзорная справка на ребенка, состоящего на учете в органах внутренних дел (выдается территориальным органом МВД России);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17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18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19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7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- жертвы насилия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</w:t>
            </w:r>
            <w:r w:rsidRPr="006031E2">
              <w:lastRenderedPageBreak/>
              <w:t>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информация о том, что в отношении ребенка совершено насилие (выдается органами внутренних дел, органами или учреждениями социальной защиты населения);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20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21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22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8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</w:t>
            </w:r>
            <w:r w:rsidRPr="006031E2">
              <w:lastRenderedPageBreak/>
              <w:t>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информация о нарушении жизнедеятельности (выдается органами или учреждениями социальной защиты населения);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23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24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25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9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из спортивных и (или)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паспорт (копия)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</w:t>
            </w:r>
            <w:r w:rsidRPr="006031E2">
              <w:lastRenderedPageBreak/>
              <w:t>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доверенность от родителей (законных представителей) на получение Представителем оплаты части стоимости путевок для детей из спортивных и (или) творческих коллективов в случае их направления организованными группами в организации отдыха детей и молодежи и их оздоровления;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приказ руководителя направляющей образовательной организации о возложении на Представителя функций руководителя спортивного и (или) творческого коллектива и направлении организованной группой в организацию отдыха детей и молодежи и их оздоровления;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26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27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28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10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из малообеспеченных семей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r w:rsidRPr="006031E2">
              <w:lastRenderedPageBreak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proofErr w:type="gramStart"/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  <w:proofErr w:type="gramEnd"/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справки о доходах всех членов семьи за 3 последних календарных месяца, предшествующих месяцу подачи заявления, или справка, выданная Санкт-Петербургским государственным автономным учреждением "Центр занятости населения Санкт-Петербурга", либо Агентствами занятости населения районов Санкт-Петербурга; трудовая книжка;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29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30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31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11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из неполных семей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proofErr w:type="gramStart"/>
            <w:r w:rsidRPr="006031E2">
              <w:t>- справка от судебного пристава о том, что родители (один из родителей) уклоняются (уклоняется) от уплаты алиментов, за 3 последних календарных месяца, предшествующих месяцу подачи заявления; решение суда (судебный приказ) о том, что взыскание алиментов не исполняется; справка о том, что сведения об отце ребенка внесены в запись акта о рождении на основании заявления матери ребенка (справка формы № 0-25);</w:t>
            </w:r>
            <w:proofErr w:type="gramEnd"/>
            <w:r w:rsidRPr="006031E2">
              <w:t xml:space="preserve">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32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33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34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12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 xml:space="preserve">Дети из </w:t>
            </w:r>
            <w:r w:rsidRPr="006031E2">
              <w:lastRenderedPageBreak/>
              <w:t>многодетных семей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 xml:space="preserve">- Паспорт заявителя или временное удостоверение личности гражданина Российской Федерации, </w:t>
            </w:r>
            <w:r w:rsidRPr="006031E2">
              <w:lastRenderedPageBreak/>
              <w:t>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удостоверение "Многодетная семья Санкт-Петербурга", свидетельство многодетной семьи в Санкт-Петербурге или свидетельства о рождении детей;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35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36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37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13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Дети работающих граждан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свидетельство о рождении, паспорт ребенка старше 14 </w:t>
            </w:r>
            <w:r w:rsidRPr="006031E2">
              <w:lastRenderedPageBreak/>
              <w:t>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удостоверение опекуна, попечителя;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в приемной семье;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справка с места работы заявителя (действительна в течение 30 дней со дня ее выдачи);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38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39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40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t>14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 xml:space="preserve">Дети, один из </w:t>
            </w:r>
            <w:r w:rsidRPr="006031E2">
              <w:lastRenderedPageBreak/>
              <w:t>родителей (законных представителей) которых является добровольным пожарным, сведения о котором содержатся в реестре добровольных пожарных не менее 3 лет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 xml:space="preserve">- Паспорт заявителя или временное удостоверение </w:t>
            </w:r>
            <w:r w:rsidRPr="006031E2">
              <w:lastRenderedPageBreak/>
              <w:t>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выписка о внесении сведений в реестр добровольных пожарных, выданная территориальными органами МЧС России;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41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42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43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15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 xml:space="preserve">Дети, страдающие заболеванием </w:t>
            </w:r>
            <w:proofErr w:type="spellStart"/>
            <w:r w:rsidRPr="006031E2">
              <w:t>целиакия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r w:rsidRPr="006031E2">
              <w:lastRenderedPageBreak/>
              <w:t>- свидетельство о рождении, паспорт ребенка старше 14 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- справка о наличии у ребенка, не являющегося инвалидом, заболевания </w:t>
            </w:r>
            <w:proofErr w:type="spellStart"/>
            <w:r w:rsidRPr="006031E2">
              <w:t>целиакия</w:t>
            </w:r>
            <w:proofErr w:type="spellEnd"/>
            <w:r w:rsidRPr="006031E2">
              <w:t xml:space="preserve"> (</w:t>
            </w:r>
            <w:hyperlink r:id="rId44" w:anchor="6560IO" w:history="1">
              <w:r w:rsidRPr="006031E2">
                <w:rPr>
                  <w:rStyle w:val="a3"/>
                </w:rPr>
                <w:t>форма</w:t>
              </w:r>
            </w:hyperlink>
            <w:r w:rsidRPr="006031E2">
              <w:t>, утвержденная </w:t>
            </w:r>
            <w:hyperlink r:id="rId45" w:history="1">
              <w:r w:rsidRPr="006031E2">
                <w:rPr>
                  <w:rStyle w:val="a3"/>
                </w:rPr>
                <w:t>распоряжением Комитета по здравоохранению от 12.05.2014 № 173-р</w:t>
              </w:r>
            </w:hyperlink>
            <w:r w:rsidRPr="006031E2">
              <w:t>), выданная учреждением здравоохранения;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46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47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48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jc w:val="center"/>
              <w:textAlignment w:val="baseline"/>
            </w:pPr>
            <w:r w:rsidRPr="006031E2">
              <w:lastRenderedPageBreak/>
              <w:t>16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proofErr w:type="gramStart"/>
            <w:r w:rsidRPr="006031E2">
              <w:t xml:space="preserve">Дети, один из родителей (законных представителей) которых участвует или участвовал в проведении </w:t>
            </w:r>
            <w:r w:rsidRPr="006031E2">
              <w:lastRenderedPageBreak/>
              <w:t>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 </w:t>
            </w:r>
            <w:hyperlink r:id="rId49" w:anchor="64S0IJ" w:history="1">
              <w:r w:rsidRPr="006031E2">
                <w:rPr>
                  <w:rStyle w:val="a3"/>
                </w:rPr>
                <w:t>Указом Президента Российской Федерации от 21.09.2022 № 647 "Об объявлении частичной</w:t>
              </w:r>
              <w:proofErr w:type="gramEnd"/>
              <w:r w:rsidRPr="006031E2">
                <w:rPr>
                  <w:rStyle w:val="a3"/>
                </w:rPr>
                <w:t xml:space="preserve"> мобилизации в Российской Федерации"</w:t>
              </w:r>
            </w:hyperlink>
            <w:r w:rsidRPr="006031E2">
              <w:t> (далее - гражданин, который является (являлся) участником специальной военной операции либо призван на военную службу по мобилизации), а также дети, являющиеся пасынками и падчерицами граждан, которые являются (являлись) участниками специальной военной операции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 xml:space="preserve">свидетельство о рождении, паспорт ребенка старше 14 </w:t>
            </w:r>
            <w:r w:rsidRPr="006031E2">
              <w:lastRenderedPageBreak/>
              <w:t>лет или временное удостоверение личности гражданина Российской Федерации, выдаваемое на период оформления паспорта;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свидетельство обязательного пенсионного страхования либо уведомление о регистрации в системе индивидуального (персонифицированного) учета (АДИ-РЕГ) ребенка, заявителя;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отметка в паспорте ребенка, достигшего 14 лет, о регистрации ребенка по месту жительства в Санкт-Петербурге; справка о регистрации по месту жительства (форма № 9 действительна в течение 30 дней со дня ее выдачи); свидетельство о регистрации по месту жительства (форма № 8); свидетельство о регистрации по месту пребывания (форма № 3) (при наличии);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 в Санкт-Петербурге;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документы (свидетельство о браке, свидетельство о расторжении брака, свидетельство о перемене имени), подтверждающие изменение фамилии или имени родителя (законного представителя) (в случае изменения фамилии или имени);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сведения о гражданине, который является (являлся) участником специальной военной операции либо призван на военную службу по мобилизации (подтверждающий документ предоставляется заявителем);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</w:tr>
      <w:tr w:rsidR="0044057F" w:rsidRPr="006031E2" w:rsidTr="00E4644F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 </w:t>
            </w:r>
          </w:p>
        </w:tc>
        <w:tc>
          <w:tcPr>
            <w:tcW w:w="2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- документы, подтверждающие родство ребенка с гражданином, который является (являлся) участником специальной военной операции либо призван на военную службу по мобилизации;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</w:r>
            <w:r w:rsidRPr="006031E2">
              <w:lastRenderedPageBreak/>
              <w:t>- свидетельство о браке заявителя с гражданином, который является (являлся) участником специальной военной операции (в случае если дети являются пасынками и падчерицами граждан, которые являются (являлись) участниками специальной военной операции);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br/>
              <w:t>- заключение лечебно-профилактического учреждения, оказывающего первичную медико-санитарную помощь (</w:t>
            </w:r>
            <w:hyperlink r:id="rId50" w:anchor="8Q60M3" w:history="1">
              <w:r w:rsidRPr="006031E2">
                <w:rPr>
                  <w:rStyle w:val="a3"/>
                </w:rPr>
                <w:t>форма № 079/у</w:t>
              </w:r>
            </w:hyperlink>
            <w:r w:rsidRPr="006031E2">
              <w:t>, утвержденная </w:t>
            </w:r>
            <w:hyperlink r:id="rId51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15.12.2014 № 834н</w:t>
              </w:r>
            </w:hyperlink>
            <w:r w:rsidRPr="006031E2">
              <w:t>, заполненная в соответствии с </w:t>
            </w:r>
            <w:hyperlink r:id="rId52" w:history="1">
              <w:r w:rsidRPr="006031E2">
                <w:rPr>
                  <w:rStyle w:val="a3"/>
                </w:rPr>
                <w:t>приказом Министерства здравоохранения Российской Федерации от 13.06.2018 № 327н</w:t>
              </w:r>
            </w:hyperlink>
            <w:r w:rsidRPr="006031E2">
              <w:t>)</w:t>
            </w:r>
          </w:p>
        </w:tc>
      </w:tr>
      <w:tr w:rsidR="0044057F" w:rsidRPr="006031E2" w:rsidTr="00E4644F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lastRenderedPageBreak/>
              <w:t>_______________</w:t>
            </w:r>
          </w:p>
          <w:p w:rsidR="0044057F" w:rsidRPr="006031E2" w:rsidRDefault="0044057F" w:rsidP="00E4644F">
            <w:pPr>
              <w:pStyle w:val="formattext"/>
              <w:spacing w:before="0" w:beforeAutospacing="0" w:after="120" w:afterAutospacing="0"/>
              <w:textAlignment w:val="baseline"/>
            </w:pPr>
            <w:r w:rsidRPr="006031E2">
              <w:t>      Информация о страховом номере индивидуального лицевого счета в системе обязательного пенсионного страхова</w:t>
            </w:r>
            <w:r>
              <w:t>ния предоставляется при наличии</w:t>
            </w:r>
          </w:p>
        </w:tc>
      </w:tr>
    </w:tbl>
    <w:p w:rsidR="0044057F" w:rsidRPr="00F263C0" w:rsidRDefault="0044057F" w:rsidP="0044057F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Примечание:</w:t>
      </w:r>
    </w:p>
    <w:p w:rsidR="0044057F" w:rsidRPr="00F263C0" w:rsidRDefault="0044057F" w:rsidP="0044057F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44057F" w:rsidRPr="00F263C0" w:rsidRDefault="0044057F" w:rsidP="0044057F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справка о регистрации по месту жительства (форма № 9 действительна в течение 30 дней со дня ее выдачи);</w:t>
      </w:r>
    </w:p>
    <w:p w:rsidR="0044057F" w:rsidRPr="00F263C0" w:rsidRDefault="0044057F" w:rsidP="0044057F">
      <w:pPr>
        <w:pStyle w:val="formattext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заключение лечебно-профилактического учреждения, оказывающего первичную медико-санитарную помощь (</w:t>
      </w:r>
      <w:hyperlink r:id="rId53" w:anchor="8Q60M3" w:history="1">
        <w:r w:rsidRPr="00F263C0">
          <w:rPr>
            <w:rStyle w:val="a3"/>
            <w:color w:val="auto"/>
            <w:sz w:val="22"/>
            <w:szCs w:val="22"/>
          </w:rPr>
          <w:t>форма № 079/у</w:t>
        </w:r>
      </w:hyperlink>
      <w:r w:rsidRPr="00F263C0">
        <w:rPr>
          <w:sz w:val="22"/>
          <w:szCs w:val="22"/>
        </w:rPr>
        <w:t>, утвержденного </w:t>
      </w:r>
      <w:hyperlink r:id="rId54" w:history="1">
        <w:r w:rsidRPr="00F263C0">
          <w:rPr>
            <w:rStyle w:val="a3"/>
            <w:color w:val="auto"/>
            <w:sz w:val="22"/>
            <w:szCs w:val="22"/>
          </w:rPr>
          <w:t>приказом Министерства здравоохранения Российской Федерации от 15.12.2014 № 834н</w:t>
        </w:r>
      </w:hyperlink>
      <w:r w:rsidRPr="00F263C0">
        <w:rPr>
          <w:sz w:val="22"/>
          <w:szCs w:val="22"/>
        </w:rPr>
        <w:t>, заполненного в соответствии с </w:t>
      </w:r>
      <w:hyperlink r:id="rId55" w:history="1">
        <w:r w:rsidRPr="00F263C0">
          <w:rPr>
            <w:rStyle w:val="a3"/>
            <w:color w:val="auto"/>
            <w:sz w:val="22"/>
            <w:szCs w:val="22"/>
          </w:rPr>
          <w:t>приказом Министерства здравоохранения Российской Федерации от 13.06.2018 № 327н</w:t>
        </w:r>
      </w:hyperlink>
      <w:r w:rsidRPr="00F263C0">
        <w:rPr>
          <w:sz w:val="22"/>
          <w:szCs w:val="22"/>
        </w:rPr>
        <w:t>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справка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обзорная справка на ребенка, состоящего на учете в органах внутренних дел (выдается территориальным органом МВД России);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информация о нарушении жизнедеятельности (выдается территориальными органами или учреждениями социальной защиты населения);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справки о доходах всех членов семьи за 3 последних календарных месяца, предшествующих месяцу подачи заявления, или справка, выданная Санкт-Петербургским государственным автономным учреждением "Центр занятости населения Санкт-Петербурга", либо Агентствами занятости населения районов Санкт-Петербурга;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информация, выданная территориальными органами внутренних дел, подтверждающая, что ребенок стал жертвой вооруженных и межнациональных конфликтов, или информация, выданная территориальными органами МЧС России, подтверждающая, что ребенок пострадал от экологических и техногенных катастроф, стихийных бедствий;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информация о том, что в отношении ребенка совершено насилие (выдается органами внутренних дел, органами или учреждениями социальной защиты населения);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lastRenderedPageBreak/>
        <w:t>приказ руководителя направляющей образовательной организации о возложении на Представителя функций руководителя спортивного и (или) творческого коллектива и направлении организованной группы в организацию отдыха детей и молодежи и их оздоровления;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справка с места работы заявителя (действительна в течение 30 дней со дня ее выдачи);</w:t>
      </w:r>
    </w:p>
    <w:p w:rsidR="0044057F" w:rsidRPr="00F263C0" w:rsidRDefault="0044057F" w:rsidP="0044057F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2"/>
          <w:szCs w:val="22"/>
        </w:rPr>
      </w:pPr>
      <w:r w:rsidRPr="00F263C0">
        <w:rPr>
          <w:sz w:val="22"/>
          <w:szCs w:val="22"/>
        </w:rPr>
        <w:t>сведения о гражданине, который является (являлся) участником специальной военной операции либо призван на военную службу по мобилизации.</w:t>
      </w:r>
    </w:p>
    <w:p w:rsidR="0044057F" w:rsidRPr="00F263C0" w:rsidRDefault="0044057F" w:rsidP="0044057F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pacing w:val="-4"/>
        </w:rPr>
      </w:pPr>
    </w:p>
    <w:p w:rsidR="0044057F" w:rsidRPr="00F263C0" w:rsidRDefault="0044057F" w:rsidP="0044057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4057F" w:rsidRPr="00F263C0" w:rsidRDefault="0044057F" w:rsidP="0044057F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961E12" w:rsidRDefault="00961E12">
      <w:bookmarkStart w:id="0" w:name="_GoBack"/>
      <w:bookmarkEnd w:id="0"/>
    </w:p>
    <w:sectPr w:rsidR="0096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5F"/>
    <w:rsid w:val="0044057F"/>
    <w:rsid w:val="0085745F"/>
    <w:rsid w:val="009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7F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40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44057F"/>
    <w:rPr>
      <w:color w:val="0000FF"/>
      <w:u w:val="single"/>
    </w:rPr>
  </w:style>
  <w:style w:type="paragraph" w:customStyle="1" w:styleId="formattext">
    <w:name w:val="formattext"/>
    <w:basedOn w:val="a"/>
    <w:rsid w:val="004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7F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40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44057F"/>
    <w:rPr>
      <w:color w:val="0000FF"/>
      <w:u w:val="single"/>
    </w:rPr>
  </w:style>
  <w:style w:type="paragraph" w:customStyle="1" w:styleId="formattext">
    <w:name w:val="formattext"/>
    <w:basedOn w:val="a"/>
    <w:rsid w:val="004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42627893" TargetMode="External"/><Relationship Id="rId18" Type="http://schemas.openxmlformats.org/officeDocument/2006/relationships/hyperlink" Target="https://docs.cntd.ru/document/420245402" TargetMode="External"/><Relationship Id="rId26" Type="http://schemas.openxmlformats.org/officeDocument/2006/relationships/hyperlink" Target="https://docs.cntd.ru/document/420245402" TargetMode="External"/><Relationship Id="rId39" Type="http://schemas.openxmlformats.org/officeDocument/2006/relationships/hyperlink" Target="https://docs.cntd.ru/document/420245402" TargetMode="External"/><Relationship Id="rId21" Type="http://schemas.openxmlformats.org/officeDocument/2006/relationships/hyperlink" Target="https://docs.cntd.ru/document/420245402" TargetMode="External"/><Relationship Id="rId34" Type="http://schemas.openxmlformats.org/officeDocument/2006/relationships/hyperlink" Target="https://docs.cntd.ru/document/542627893" TargetMode="External"/><Relationship Id="rId42" Type="http://schemas.openxmlformats.org/officeDocument/2006/relationships/hyperlink" Target="https://docs.cntd.ru/document/420245402" TargetMode="External"/><Relationship Id="rId47" Type="http://schemas.openxmlformats.org/officeDocument/2006/relationships/hyperlink" Target="https://docs.cntd.ru/document/420245402" TargetMode="External"/><Relationship Id="rId50" Type="http://schemas.openxmlformats.org/officeDocument/2006/relationships/hyperlink" Target="https://docs.cntd.ru/document/420245402" TargetMode="External"/><Relationship Id="rId55" Type="http://schemas.openxmlformats.org/officeDocument/2006/relationships/hyperlink" Target="https://docs.cntd.ru/document/542627893" TargetMode="External"/><Relationship Id="rId7" Type="http://schemas.openxmlformats.org/officeDocument/2006/relationships/hyperlink" Target="https://docs.cntd.ru/document/542627893" TargetMode="External"/><Relationship Id="rId12" Type="http://schemas.openxmlformats.org/officeDocument/2006/relationships/hyperlink" Target="https://docs.cntd.ru/document/420245402" TargetMode="External"/><Relationship Id="rId17" Type="http://schemas.openxmlformats.org/officeDocument/2006/relationships/hyperlink" Target="https://docs.cntd.ru/document/420245402" TargetMode="External"/><Relationship Id="rId25" Type="http://schemas.openxmlformats.org/officeDocument/2006/relationships/hyperlink" Target="https://docs.cntd.ru/document/542627893" TargetMode="External"/><Relationship Id="rId33" Type="http://schemas.openxmlformats.org/officeDocument/2006/relationships/hyperlink" Target="https://docs.cntd.ru/document/420245402" TargetMode="External"/><Relationship Id="rId38" Type="http://schemas.openxmlformats.org/officeDocument/2006/relationships/hyperlink" Target="https://docs.cntd.ru/document/420245402" TargetMode="External"/><Relationship Id="rId46" Type="http://schemas.openxmlformats.org/officeDocument/2006/relationships/hyperlink" Target="https://docs.cntd.ru/document/4202454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42627893" TargetMode="External"/><Relationship Id="rId20" Type="http://schemas.openxmlformats.org/officeDocument/2006/relationships/hyperlink" Target="https://docs.cntd.ru/document/420245402" TargetMode="External"/><Relationship Id="rId29" Type="http://schemas.openxmlformats.org/officeDocument/2006/relationships/hyperlink" Target="https://docs.cntd.ru/document/420245402" TargetMode="External"/><Relationship Id="rId41" Type="http://schemas.openxmlformats.org/officeDocument/2006/relationships/hyperlink" Target="https://docs.cntd.ru/document/420245402" TargetMode="External"/><Relationship Id="rId54" Type="http://schemas.openxmlformats.org/officeDocument/2006/relationships/hyperlink" Target="https://docs.cntd.ru/document/42024540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45402" TargetMode="External"/><Relationship Id="rId11" Type="http://schemas.openxmlformats.org/officeDocument/2006/relationships/hyperlink" Target="https://docs.cntd.ru/document/420245402" TargetMode="External"/><Relationship Id="rId24" Type="http://schemas.openxmlformats.org/officeDocument/2006/relationships/hyperlink" Target="https://docs.cntd.ru/document/420245402" TargetMode="External"/><Relationship Id="rId32" Type="http://schemas.openxmlformats.org/officeDocument/2006/relationships/hyperlink" Target="https://docs.cntd.ru/document/420245402" TargetMode="External"/><Relationship Id="rId37" Type="http://schemas.openxmlformats.org/officeDocument/2006/relationships/hyperlink" Target="https://docs.cntd.ru/document/542627893" TargetMode="External"/><Relationship Id="rId40" Type="http://schemas.openxmlformats.org/officeDocument/2006/relationships/hyperlink" Target="https://docs.cntd.ru/document/542627893" TargetMode="External"/><Relationship Id="rId45" Type="http://schemas.openxmlformats.org/officeDocument/2006/relationships/hyperlink" Target="https://docs.cntd.ru/document/537957301" TargetMode="External"/><Relationship Id="rId53" Type="http://schemas.openxmlformats.org/officeDocument/2006/relationships/hyperlink" Target="https://docs.cntd.ru/document/420245402" TargetMode="External"/><Relationship Id="rId5" Type="http://schemas.openxmlformats.org/officeDocument/2006/relationships/hyperlink" Target="https://docs.cntd.ru/document/420245402" TargetMode="External"/><Relationship Id="rId15" Type="http://schemas.openxmlformats.org/officeDocument/2006/relationships/hyperlink" Target="https://docs.cntd.ru/document/420245402" TargetMode="External"/><Relationship Id="rId23" Type="http://schemas.openxmlformats.org/officeDocument/2006/relationships/hyperlink" Target="https://docs.cntd.ru/document/420245402" TargetMode="External"/><Relationship Id="rId28" Type="http://schemas.openxmlformats.org/officeDocument/2006/relationships/hyperlink" Target="https://docs.cntd.ru/document/542627893" TargetMode="External"/><Relationship Id="rId36" Type="http://schemas.openxmlformats.org/officeDocument/2006/relationships/hyperlink" Target="https://docs.cntd.ru/document/420245402" TargetMode="External"/><Relationship Id="rId49" Type="http://schemas.openxmlformats.org/officeDocument/2006/relationships/hyperlink" Target="https://docs.cntd.ru/document/35180930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cntd.ru/document/542627893" TargetMode="External"/><Relationship Id="rId19" Type="http://schemas.openxmlformats.org/officeDocument/2006/relationships/hyperlink" Target="https://docs.cntd.ru/document/542627893" TargetMode="External"/><Relationship Id="rId31" Type="http://schemas.openxmlformats.org/officeDocument/2006/relationships/hyperlink" Target="https://docs.cntd.ru/document/542627893" TargetMode="External"/><Relationship Id="rId44" Type="http://schemas.openxmlformats.org/officeDocument/2006/relationships/hyperlink" Target="https://docs.cntd.ru/document/537957301" TargetMode="External"/><Relationship Id="rId52" Type="http://schemas.openxmlformats.org/officeDocument/2006/relationships/hyperlink" Target="https://docs.cntd.ru/document/542627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45402" TargetMode="External"/><Relationship Id="rId14" Type="http://schemas.openxmlformats.org/officeDocument/2006/relationships/hyperlink" Target="https://docs.cntd.ru/document/420245402" TargetMode="External"/><Relationship Id="rId22" Type="http://schemas.openxmlformats.org/officeDocument/2006/relationships/hyperlink" Target="https://docs.cntd.ru/document/542627893" TargetMode="External"/><Relationship Id="rId27" Type="http://schemas.openxmlformats.org/officeDocument/2006/relationships/hyperlink" Target="https://docs.cntd.ru/document/420245402" TargetMode="External"/><Relationship Id="rId30" Type="http://schemas.openxmlformats.org/officeDocument/2006/relationships/hyperlink" Target="https://docs.cntd.ru/document/420245402" TargetMode="External"/><Relationship Id="rId35" Type="http://schemas.openxmlformats.org/officeDocument/2006/relationships/hyperlink" Target="https://docs.cntd.ru/document/420245402" TargetMode="External"/><Relationship Id="rId43" Type="http://schemas.openxmlformats.org/officeDocument/2006/relationships/hyperlink" Target="https://docs.cntd.ru/document/542627893" TargetMode="External"/><Relationship Id="rId48" Type="http://schemas.openxmlformats.org/officeDocument/2006/relationships/hyperlink" Target="https://docs.cntd.ru/document/542627893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420245402" TargetMode="External"/><Relationship Id="rId51" Type="http://schemas.openxmlformats.org/officeDocument/2006/relationships/hyperlink" Target="https://docs.cntd.ru/document/42024540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5737</Words>
  <Characters>32704</Characters>
  <Application>Microsoft Office Word</Application>
  <DocSecurity>0</DocSecurity>
  <Lines>272</Lines>
  <Paragraphs>76</Paragraphs>
  <ScaleCrop>false</ScaleCrop>
  <Company>HP</Company>
  <LinksUpToDate>false</LinksUpToDate>
  <CharactersWithSpaces>38365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2</cp:revision>
  <dcterms:created xsi:type="dcterms:W3CDTF">2024-03-21T10:50:00Z</dcterms:created>
  <dcterms:modified xsi:type="dcterms:W3CDTF">2024-03-21T10:50:00Z</dcterms:modified>
</cp:coreProperties>
</file>